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INSTRUCTIVO PROYECTO DE LEY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Un proyecto de ley es un escrito que propone la creación, modificación, adición o supresión de una ley o decreto. Para elaborarlo, se debe tener en cuenta la técnica legislativa formal, que incluye la estructura jurídica y lingüística. </w:t>
      </w:r>
    </w:p>
    <w:p w:rsidR="00000000" w:rsidDel="00000000" w:rsidP="00000000" w:rsidRDefault="00000000" w:rsidRPr="00000000" w14:paraId="00000004">
      <w:pPr>
        <w:shd w:fill="ffffff" w:val="clear"/>
        <w:spacing w:after="160" w:before="300" w:lineRule="auto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Para hacer un proyecto de ley, se pueden seguir los siguientes pasos: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160" w:lineRule="auto"/>
        <w:ind w:left="720" w:right="10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Definir el título o identificación de la ley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720" w:right="10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Establecer la parte dispositiva, que es la serie de artículos ordenados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720" w:right="10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Incluir la parte final, que es la incorporación de las disposiciones transitorias, las derogatorias y la fecha de vigencia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720" w:right="10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Redactar el proyecto en un lenguaje claro y sencillo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720" w:right="10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Evitar la ambigüedad, la vaguedad, las contradicciones y la generalidad excesiva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before="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before="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Respetar los derechos fundamentales y las libertades públicas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160" w:lineRule="auto"/>
        <w:ind w:right="100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estructura de un proyecto de ley en Colombia se compone de los siguientes elementos: </w:t>
      </w:r>
    </w:p>
    <w:p w:rsidR="00000000" w:rsidDel="00000000" w:rsidP="00000000" w:rsidRDefault="00000000" w:rsidRPr="00000000" w14:paraId="00000011">
      <w:pPr>
        <w:shd w:fill="ffffff" w:val="clear"/>
        <w:spacing w:after="300" w:before="160" w:lineRule="auto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Encabezado:</w:t>
      </w:r>
      <w:r w:rsidDel="00000000" w:rsidR="00000000" w:rsidRPr="00000000">
        <w:rPr>
          <w:rFonts w:ascii="Times New Roman" w:cs="Times New Roman" w:eastAsia="Times New Roman" w:hAnsi="Times New Roman"/>
          <w:color w:val="001d35"/>
          <w:highlight w:val="white"/>
          <w:rtl w:val="0"/>
        </w:rPr>
        <w:t xml:space="preserve">El encabezamiento de un proyecto de ley es la parte inicial del documento que incluye el título "PROYECTO DE LEY" y la expresión "El Senado y la Cámara de Diputados".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300" w:before="160" w:lineRule="auto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Fundamentos jurídicos: argumentos que justifican la necesidad de aprobar la ley y la viabilidad de la propuesta. </w:t>
      </w:r>
    </w:p>
    <w:p w:rsidR="00000000" w:rsidDel="00000000" w:rsidP="00000000" w:rsidRDefault="00000000" w:rsidRPr="00000000" w14:paraId="00000013">
      <w:pPr>
        <w:shd w:fill="ffffff" w:val="clear"/>
        <w:spacing w:after="160" w:before="300" w:lineRule="auto"/>
        <w:ind w:right="100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Los fundamentos jurídicos de un proyecto de ley deben incluir: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16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explicación de por qué es necesario 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justificación de por qué es la solución más adecuada al problema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estimación de los gastos, si el proyecto los implica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300" w:before="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fuente de financiamiento, si el proyecto los implica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300" w:before="160" w:lineRule="auto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Los fundamentos jurídicos deben agruparse bajo el título "FUNDAMENTOS". </w:t>
      </w:r>
    </w:p>
    <w:p w:rsidR="00000000" w:rsidDel="00000000" w:rsidP="00000000" w:rsidRDefault="00000000" w:rsidRPr="00000000" w14:paraId="00000019">
      <w:pPr>
        <w:shd w:fill="ffffff" w:val="clear"/>
        <w:spacing w:after="300" w:before="160" w:lineRule="auto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300" w:before="160" w:lineRule="auto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Parte considerativa:</w:t>
      </w:r>
    </w:p>
    <w:p w:rsidR="00000000" w:rsidDel="00000000" w:rsidP="00000000" w:rsidRDefault="00000000" w:rsidRPr="00000000" w14:paraId="0000001B">
      <w:pPr>
        <w:shd w:fill="ffffff" w:val="clear"/>
        <w:spacing w:after="300" w:before="160" w:lineRule="auto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 Parte dispositiva,</w:t>
      </w:r>
    </w:p>
    <w:p w:rsidR="00000000" w:rsidDel="00000000" w:rsidP="00000000" w:rsidRDefault="00000000" w:rsidRPr="00000000" w14:paraId="0000001C">
      <w:pPr>
        <w:shd w:fill="ffffff" w:val="clear"/>
        <w:spacing w:after="300" w:before="160" w:lineRule="auto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 Firmas,</w:t>
      </w:r>
    </w:p>
    <w:p w:rsidR="00000000" w:rsidDel="00000000" w:rsidP="00000000" w:rsidRDefault="00000000" w:rsidRPr="00000000" w14:paraId="0000001D">
      <w:pPr>
        <w:shd w:fill="ffffff" w:val="clear"/>
        <w:spacing w:after="300" w:before="160" w:lineRule="auto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 Anexos.</w:t>
      </w:r>
    </w:p>
    <w:p w:rsidR="00000000" w:rsidDel="00000000" w:rsidP="00000000" w:rsidRDefault="00000000" w:rsidRPr="00000000" w14:paraId="0000001E">
      <w:pPr>
        <w:shd w:fill="ffffff" w:val="clear"/>
        <w:spacing w:after="300" w:before="160" w:lineRule="auto"/>
        <w:ind w:right="100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redacción de un proyecto de ley debe ser concisa y normativa, es decir, debe establecer normas, ordenar, regular, prohibir, facultar o sancionar. </w:t>
      </w:r>
    </w:p>
    <w:p w:rsidR="00000000" w:rsidDel="00000000" w:rsidP="00000000" w:rsidRDefault="00000000" w:rsidRPr="00000000" w14:paraId="0000001F">
      <w:pPr>
        <w:shd w:fill="ffffff" w:val="clear"/>
        <w:spacing w:after="160" w:before="160" w:lineRule="auto"/>
        <w:ind w:right="100"/>
        <w:jc w:val="both"/>
        <w:rPr>
          <w:rFonts w:ascii="Times New Roman" w:cs="Times New Roman" w:eastAsia="Times New Roman" w:hAnsi="Times New Roman"/>
          <w:color w:val="001d3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Para elaborar un proyecto de ley se deben tener en cuenta los siguientes aspectos: 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6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Lo que establece la Constitución sobre el 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Los compromisos internacionales del país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Cámara del Congreso que debe iniciar el estudio del 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existencia de legislación anterior sobre el 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jurisprudencia de la Corte Suprema sobre el 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existencia de proyectos de ley similares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reglamentación que requerirá la 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El organismo de aplicación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300" w:lineRule="auto"/>
        <w:ind w:left="720" w:hanging="36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1d35"/>
          <w:rtl w:val="0"/>
        </w:rPr>
        <w:t xml:space="preserve">La partida presupuestaria para la aplicación de la ley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300" w:before="160" w:lineRule="auto"/>
        <w:rPr>
          <w:color w:val="001d35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2834.645669291339" w:footer="2267.71653543307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/>
      <w:pict>
        <v:shape id="WordPictureWatermark1" style="position:absolute;width:631.7858267716535pt;height:893.6150307944181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-1685699</wp:posOffset>
          </wp:positionV>
          <wp:extent cx="7577138" cy="107009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107009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1d35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1d35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01d35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sVgM2nJt4y90s8htT2lLl6PLTQ==">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